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828800" cy="1828800"/>
            <wp:docPr id="1" name="Picture 1"/>
            <wp:cNvGraphicFramePr>
              <a:graphicFrameLocks noChangeAspect="1"/>
            </wp:cNvGraphicFramePr>
            <a:graphic>
              <a:graphicData uri="http://schemas.openxmlformats.org/drawingml/2006/picture">
                <pic:pic>
                  <pic:nvPicPr>
                    <pic:cNvPr id="0" name="IMG_0098.webp"/>
                    <pic:cNvPicPr/>
                  </pic:nvPicPr>
                  <pic:blipFill>
                    <a:blip r:embed="rId9"/>
                    <a:stretch>
                      <a:fillRect/>
                    </a:stretch>
                  </pic:blipFill>
                  <pic:spPr>
                    <a:xfrm>
                      <a:off x="0" y="0"/>
                      <a:ext cx="1828800" cy="1828800"/>
                    </a:xfrm>
                    <a:prstGeom prst="rect"/>
                  </pic:spPr>
                </pic:pic>
              </a:graphicData>
            </a:graphic>
          </wp:inline>
        </w:drawing>
      </w:r>
    </w:p>
    <w:p>
      <w:pPr>
        <w:pStyle w:val="Heading1"/>
      </w:pPr>
      <w:r>
        <w:t>Mountain Sprouts Childcare Inclement Weather Policy</w:t>
      </w:r>
    </w:p>
    <w:p>
      <w:r>
        <w:t>Purpose:</w:t>
        <w:br/>
        <w:t>To prioritize the safety of our children, families, and staff, Mountain Sprouts Childcare has established this inclement weather policy to guide decisions regarding facility closures due to severe weather conditions.</w:t>
        <w:br/>
        <w:br/>
        <w:t>Policy Statement:</w:t>
        <w:br/>
        <w:t>Mountain Sprouts Childcare will be closed in the event of severe weather conditions that result in the closure of Interstate 80 or when local schools announce a snow day. This policy is in place to ensure the safety of all members of our community during hazardous weather events.</w:t>
        <w:br/>
        <w:br/>
        <w:t>Procedure for Weather-Related Closures:</w:t>
        <w:br/>
        <w:t>1. Monitoring Conditions: We will monitor weather reports and stay informed about road closures and local school district decisions.</w:t>
        <w:br/>
        <w:t>2. Notification: Parents/guardians will be notified as soon as possible via phone, email, or text message in the event that Mountain Sprouts Childcare needs to be closed due to inclement weather.</w:t>
        <w:br/>
        <w:t>3. Reopening: We will communicate reopening plans once conditions are safe for the return of children and staff to the facility.</w:t>
        <w:br/>
        <w:br/>
        <w:t>Please ensure that we have your current contact information on file to facilitate timely and effective communication. Your understanding and cooperation are greatly appreciated as we make decisions with the well-being and safety of our community as our top priority.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web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